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6B07FEC" w:rsidR="004E7CC2" w:rsidRPr="00484306" w:rsidRDefault="0067440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59265A06" w14:textId="35F8452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7440F">
        <w:rPr>
          <w:rFonts w:cs="Arial"/>
          <w:b/>
          <w:color w:val="0083A9" w:themeColor="accent1"/>
          <w:sz w:val="28"/>
          <w:szCs w:val="28"/>
        </w:rPr>
        <w:t>August 22, 2018</w:t>
      </w:r>
    </w:p>
    <w:p w14:paraId="2F587AC9" w14:textId="5F1869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7440F">
        <w:rPr>
          <w:rFonts w:cs="Arial"/>
          <w:b/>
          <w:color w:val="0083A9" w:themeColor="accent1"/>
          <w:sz w:val="28"/>
          <w:szCs w:val="28"/>
        </w:rPr>
        <w:t>6:00</w:t>
      </w:r>
    </w:p>
    <w:p w14:paraId="706B4C5B" w14:textId="53C5C8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7440F">
        <w:rPr>
          <w:rFonts w:cs="Arial"/>
          <w:b/>
          <w:color w:val="0083A9" w:themeColor="accent1"/>
          <w:sz w:val="28"/>
          <w:szCs w:val="28"/>
        </w:rPr>
        <w:t>1</w:t>
      </w:r>
      <w:r w:rsidR="0067440F" w:rsidRPr="0067440F">
        <w:rPr>
          <w:rFonts w:cs="Arial"/>
          <w:b/>
          <w:color w:val="0083A9" w:themeColor="accent1"/>
          <w:sz w:val="28"/>
          <w:szCs w:val="28"/>
          <w:vertAlign w:val="superscript"/>
        </w:rPr>
        <w:t>st</w:t>
      </w:r>
      <w:r w:rsidR="0067440F">
        <w:rPr>
          <w:rFonts w:cs="Arial"/>
          <w:b/>
          <w:color w:val="0083A9" w:themeColor="accent1"/>
          <w:sz w:val="28"/>
          <w:szCs w:val="28"/>
        </w:rPr>
        <w:t xml:space="preserve"> Floor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4CBAA0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7440F">
        <w:rPr>
          <w:rFonts w:cs="Arial"/>
          <w:color w:val="0083A9" w:themeColor="accent1"/>
          <w:sz w:val="24"/>
          <w:szCs w:val="24"/>
        </w:rPr>
        <w:t>6:09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446B352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Patricia Ford</w:t>
            </w:r>
          </w:p>
        </w:tc>
        <w:tc>
          <w:tcPr>
            <w:tcW w:w="2065" w:type="dxa"/>
          </w:tcPr>
          <w:p w14:paraId="6904DEC2" w14:textId="675A3677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AE85FBB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Tamika Cole</w:t>
            </w:r>
          </w:p>
        </w:tc>
        <w:tc>
          <w:tcPr>
            <w:tcW w:w="2065" w:type="dxa"/>
          </w:tcPr>
          <w:p w14:paraId="3642C336" w14:textId="0FAD3D03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40A58C9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Priscilla Colquitt</w:t>
            </w:r>
          </w:p>
        </w:tc>
        <w:tc>
          <w:tcPr>
            <w:tcW w:w="2065" w:type="dxa"/>
          </w:tcPr>
          <w:p w14:paraId="1E7ECF19" w14:textId="1BFCCF71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CAEF346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Stacy Orr</w:t>
            </w:r>
          </w:p>
        </w:tc>
        <w:tc>
          <w:tcPr>
            <w:tcW w:w="2065" w:type="dxa"/>
          </w:tcPr>
          <w:p w14:paraId="20B2CEA0" w14:textId="6EB79A5F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4AA1577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Nechele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Pickett-Moreland</w:t>
            </w:r>
            <w:proofErr w:type="spellEnd"/>
          </w:p>
        </w:tc>
        <w:tc>
          <w:tcPr>
            <w:tcW w:w="2065" w:type="dxa"/>
          </w:tcPr>
          <w:p w14:paraId="031FFFAC" w14:textId="5C063FE2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6CDB024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Michelle Bowman-Coates</w:t>
            </w:r>
          </w:p>
        </w:tc>
        <w:tc>
          <w:tcPr>
            <w:tcW w:w="2065" w:type="dxa"/>
          </w:tcPr>
          <w:p w14:paraId="788366F7" w14:textId="4BEB5C9F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F4D303B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F40138F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Racquel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Quarless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-Hill</w:t>
            </w:r>
          </w:p>
        </w:tc>
        <w:tc>
          <w:tcPr>
            <w:tcW w:w="2065" w:type="dxa"/>
          </w:tcPr>
          <w:p w14:paraId="78F1C9A0" w14:textId="083B43C6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4A3A8EB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5941CBB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Beverly Smith</w:t>
            </w:r>
          </w:p>
        </w:tc>
        <w:tc>
          <w:tcPr>
            <w:tcW w:w="2065" w:type="dxa"/>
          </w:tcPr>
          <w:p w14:paraId="2F8A4C5C" w14:textId="4E1F1836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19F0A736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7D3AB6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6214A">
        <w:rPr>
          <w:rFonts w:cs="Arial"/>
          <w:color w:val="0083A9" w:themeColor="accent1"/>
          <w:sz w:val="24"/>
          <w:szCs w:val="24"/>
        </w:rPr>
        <w:t>No</w:t>
      </w:r>
    </w:p>
    <w:p w14:paraId="4C2C0D1A" w14:textId="2E64418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72A211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7440F">
        <w:rPr>
          <w:rFonts w:cs="Arial"/>
          <w:color w:val="0083A9" w:themeColor="accent1"/>
          <w:sz w:val="24"/>
          <w:szCs w:val="24"/>
        </w:rPr>
        <w:t>Coates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67440F">
        <w:rPr>
          <w:rFonts w:cs="Arial"/>
          <w:color w:val="0083A9" w:themeColor="accent1"/>
          <w:sz w:val="24"/>
          <w:szCs w:val="24"/>
        </w:rPr>
        <w:t>Pickett-Moreland</w:t>
      </w:r>
      <w:proofErr w:type="spellEnd"/>
    </w:p>
    <w:p w14:paraId="74F0E149" w14:textId="7643948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440F">
        <w:rPr>
          <w:rFonts w:cs="Arial"/>
          <w:sz w:val="24"/>
          <w:szCs w:val="24"/>
        </w:rPr>
        <w:t>All</w:t>
      </w:r>
    </w:p>
    <w:p w14:paraId="57FFA089" w14:textId="19A66CA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440F">
        <w:rPr>
          <w:rFonts w:cs="Arial"/>
          <w:sz w:val="24"/>
          <w:szCs w:val="24"/>
        </w:rPr>
        <w:t>None</w:t>
      </w:r>
    </w:p>
    <w:p w14:paraId="0BC56146" w14:textId="20A2A8D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440F">
        <w:rPr>
          <w:rFonts w:cs="Arial"/>
          <w:sz w:val="24"/>
          <w:szCs w:val="24"/>
        </w:rPr>
        <w:t>None</w:t>
      </w:r>
    </w:p>
    <w:p w14:paraId="188EEB54" w14:textId="6EBFAD9D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bookmarkStart w:id="0" w:name="_GoBack"/>
      <w:bookmarkEnd w:id="0"/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70D712F4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86214A">
        <w:rPr>
          <w:rFonts w:cs="Arial"/>
          <w:i/>
          <w:sz w:val="24"/>
          <w:szCs w:val="24"/>
        </w:rPr>
        <w:t>Previous meeting minutes were not available.</w:t>
      </w:r>
    </w:p>
    <w:p w14:paraId="45663171" w14:textId="344BCDE5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0F7727BB" w:rsidR="00634060" w:rsidRPr="008A73DD" w:rsidRDefault="006E4F4C" w:rsidP="0086214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Parent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4978B527" w:rsidR="00634060" w:rsidRPr="006E4F4C" w:rsidRDefault="0067440F" w:rsidP="0086214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Nief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Sankofa</w:t>
            </w: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1A84A112" w:rsidR="00634060" w:rsidRDefault="0067440F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6D23F119" w:rsidR="00634060" w:rsidRDefault="0067440F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16E549D1" w:rsidR="00244CB1" w:rsidRDefault="0067440F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6214A" w14:paraId="4E7306EA" w14:textId="77777777" w:rsidTr="00E63DD7">
        <w:tc>
          <w:tcPr>
            <w:tcW w:w="2425" w:type="dxa"/>
            <w:shd w:val="clear" w:color="auto" w:fill="E9AF76" w:themeFill="accent2" w:themeFillTint="99"/>
          </w:tcPr>
          <w:p w14:paraId="79DDACD5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83C5AC5" w14:textId="693BE169" w:rsidR="0086214A" w:rsidRPr="008A73DD" w:rsidRDefault="0086214A" w:rsidP="0086214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86214A" w14:paraId="2F01F63F" w14:textId="77777777" w:rsidTr="00E63DD7">
        <w:tc>
          <w:tcPr>
            <w:tcW w:w="2425" w:type="dxa"/>
            <w:shd w:val="clear" w:color="auto" w:fill="E9AF76" w:themeFill="accent2" w:themeFillTint="99"/>
          </w:tcPr>
          <w:p w14:paraId="2DDD268F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81D16D7" w14:textId="69D2DCB0" w:rsidR="0086214A" w:rsidRPr="006E4F4C" w:rsidRDefault="0086214A" w:rsidP="0086214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Shaquita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Foster </w:t>
            </w:r>
          </w:p>
        </w:tc>
      </w:tr>
      <w:tr w:rsidR="0086214A" w14:paraId="1B32E172" w14:textId="77777777" w:rsidTr="00E63DD7">
        <w:tc>
          <w:tcPr>
            <w:tcW w:w="2425" w:type="dxa"/>
          </w:tcPr>
          <w:p w14:paraId="795094F1" w14:textId="77777777" w:rsidR="0086214A" w:rsidRPr="006E4F4C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36EDB63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6EE325ED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86214A" w14:paraId="6AD4FC26" w14:textId="77777777" w:rsidTr="00E63DD7">
        <w:tc>
          <w:tcPr>
            <w:tcW w:w="2425" w:type="dxa"/>
          </w:tcPr>
          <w:p w14:paraId="09FF9F12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E86220C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6214A" w14:paraId="306E29A6" w14:textId="77777777" w:rsidTr="00E63DD7">
        <w:tc>
          <w:tcPr>
            <w:tcW w:w="2425" w:type="dxa"/>
          </w:tcPr>
          <w:p w14:paraId="07DA3D30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A6A05D2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6214A" w14:paraId="72E7F4E2" w14:textId="77777777" w:rsidTr="00E63DD7">
        <w:tc>
          <w:tcPr>
            <w:tcW w:w="2425" w:type="dxa"/>
            <w:shd w:val="clear" w:color="auto" w:fill="E9AF76" w:themeFill="accent2" w:themeFillTint="99"/>
          </w:tcPr>
          <w:p w14:paraId="0D408F6A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0CA7B47" w14:textId="339E60A9" w:rsidR="0086214A" w:rsidRPr="008A73DD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Community, Swing</w:t>
            </w:r>
          </w:p>
        </w:tc>
      </w:tr>
      <w:tr w:rsidR="0086214A" w14:paraId="450C3FFD" w14:textId="77777777" w:rsidTr="00E63DD7">
        <w:tc>
          <w:tcPr>
            <w:tcW w:w="2425" w:type="dxa"/>
            <w:shd w:val="clear" w:color="auto" w:fill="E9AF76" w:themeFill="accent2" w:themeFillTint="99"/>
          </w:tcPr>
          <w:p w14:paraId="47AA74BE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14D7EF4" w14:textId="5DEF11F4" w:rsidR="0086214A" w:rsidRPr="006E4F4C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cs="Arial"/>
                <w:sz w:val="24"/>
                <w:szCs w:val="24"/>
              </w:rPr>
              <w:t>Shoefield</w:t>
            </w:r>
            <w:proofErr w:type="spellEnd"/>
          </w:p>
        </w:tc>
      </w:tr>
      <w:tr w:rsidR="0086214A" w14:paraId="1E503CE9" w14:textId="77777777" w:rsidTr="00E63DD7">
        <w:tc>
          <w:tcPr>
            <w:tcW w:w="2425" w:type="dxa"/>
          </w:tcPr>
          <w:p w14:paraId="01FFB5BD" w14:textId="77777777" w:rsidR="0086214A" w:rsidRPr="006E4F4C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9EBCB8E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5ECF3C1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86214A" w14:paraId="42070807" w14:textId="77777777" w:rsidTr="00E63DD7">
        <w:tc>
          <w:tcPr>
            <w:tcW w:w="2425" w:type="dxa"/>
          </w:tcPr>
          <w:p w14:paraId="073D6B9F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A567659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6214A" w14:paraId="533531D5" w14:textId="77777777" w:rsidTr="00E63DD7">
        <w:tc>
          <w:tcPr>
            <w:tcW w:w="2425" w:type="dxa"/>
          </w:tcPr>
          <w:p w14:paraId="22CBCA43" w14:textId="77777777" w:rsidR="0086214A" w:rsidRPr="00244CB1" w:rsidRDefault="0086214A" w:rsidP="00E63D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F1B3E62" w14:textId="77777777" w:rsidR="0086214A" w:rsidRDefault="0086214A" w:rsidP="00E63DD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754D829B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67440F">
        <w:rPr>
          <w:rFonts w:cs="Arial"/>
          <w:sz w:val="24"/>
          <w:szCs w:val="24"/>
        </w:rPr>
        <w:t>NA</w:t>
      </w:r>
    </w:p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000F861" w14:textId="3998708A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</w:p>
    <w:p w14:paraId="317A1C8D" w14:textId="168D86C6" w:rsidR="003C7BB7" w:rsidRDefault="0067440F" w:rsidP="0067440F">
      <w:pPr>
        <w:pStyle w:val="ListParagraph"/>
        <w:tabs>
          <w:tab w:val="left" w:pos="7500"/>
        </w:tabs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7C53DB83" w14:textId="022306E7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67440F">
        <w:rPr>
          <w:rFonts w:cs="Arial"/>
          <w:color w:val="0083A9" w:themeColor="accent1"/>
          <w:sz w:val="24"/>
          <w:szCs w:val="24"/>
        </w:rPr>
        <w:t xml:space="preserve"> Dr. Beverly Smith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0D4092B6" w:rsidR="0066721A" w:rsidRPr="006E4F4C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Beverly Smith</w:t>
            </w: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20DACB87" w:rsidR="0066721A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04BEB8C3" w:rsidR="0066721A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23C2C597" w:rsidR="0066721A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6AA1901A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67440F">
        <w:rPr>
          <w:rFonts w:cs="Arial"/>
          <w:color w:val="0083A9" w:themeColor="accent1"/>
          <w:sz w:val="24"/>
          <w:szCs w:val="24"/>
        </w:rPr>
        <w:t>Nief</w:t>
      </w:r>
      <w:proofErr w:type="spellEnd"/>
      <w:r w:rsidR="0067440F">
        <w:rPr>
          <w:rFonts w:cs="Arial"/>
          <w:color w:val="0083A9" w:themeColor="accent1"/>
          <w:sz w:val="24"/>
          <w:szCs w:val="24"/>
        </w:rPr>
        <w:t xml:space="preserve"> Sankofa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532219B3" w:rsidR="003C7BB7" w:rsidRPr="006E4F4C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Nief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Sankofa</w:t>
            </w: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5E40C337" w:rsidR="003C7BB7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758DF0FD" w:rsidR="003C7BB7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61631C35" w:rsidR="003C7BB7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560995BC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67440F">
        <w:rPr>
          <w:rFonts w:cs="Arial"/>
          <w:color w:val="0083A9" w:themeColor="accent1"/>
          <w:sz w:val="24"/>
          <w:szCs w:val="24"/>
        </w:rPr>
        <w:t>Michelle Bowman-Coates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48C229E8" w:rsidR="003C7BB7" w:rsidRPr="006E4F4C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Bowman-Coates</w:t>
            </w: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70F59E0B" w:rsidR="003C7BB7" w:rsidRDefault="004249D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19BCFE0A" w:rsidR="003C7BB7" w:rsidRDefault="004249D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026A8ACC" w:rsidR="003C7BB7" w:rsidRDefault="004249D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506BEEC9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proofErr w:type="spellStart"/>
      <w:r w:rsidR="0067440F">
        <w:rPr>
          <w:rFonts w:cs="Arial"/>
          <w:color w:val="0083A9" w:themeColor="accent1"/>
          <w:sz w:val="24"/>
          <w:szCs w:val="24"/>
        </w:rPr>
        <w:t>Nechele</w:t>
      </w:r>
      <w:proofErr w:type="spellEnd"/>
      <w:r w:rsidR="0067440F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67440F">
        <w:rPr>
          <w:rFonts w:cs="Arial"/>
          <w:color w:val="0083A9" w:themeColor="accent1"/>
          <w:sz w:val="24"/>
          <w:szCs w:val="24"/>
        </w:rPr>
        <w:t>Pickett-Moreland</w:t>
      </w:r>
      <w:proofErr w:type="spellEnd"/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57B477EC" w:rsidR="006A7801" w:rsidRPr="006E4F4C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Nechele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Pickett-Moreland</w:t>
            </w:r>
            <w:proofErr w:type="spellEnd"/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41698FF2" w:rsidR="006A7801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09C41062" w:rsidR="006A7801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41B52E6F" w:rsidR="006A7801" w:rsidRDefault="0067440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4B991F8F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4249D7">
        <w:rPr>
          <w:rFonts w:cs="Arial"/>
          <w:color w:val="0083A9" w:themeColor="accent1"/>
          <w:sz w:val="24"/>
          <w:szCs w:val="24"/>
        </w:rPr>
        <w:t xml:space="preserve">Shaniya </w:t>
      </w:r>
      <w:proofErr w:type="spellStart"/>
      <w:r w:rsidR="004249D7">
        <w:rPr>
          <w:rFonts w:cs="Arial"/>
          <w:color w:val="0083A9" w:themeColor="accent1"/>
          <w:sz w:val="24"/>
          <w:szCs w:val="24"/>
        </w:rPr>
        <w:t>Longino</w:t>
      </w:r>
      <w:proofErr w:type="spellEnd"/>
    </w:p>
    <w:p w14:paraId="67EE80EA" w14:textId="519690A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4C5C8D1C" w:rsidR="00EB0D47" w:rsidRDefault="004249D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9-19-18</w:t>
            </w:r>
          </w:p>
        </w:tc>
        <w:tc>
          <w:tcPr>
            <w:tcW w:w="1614" w:type="dxa"/>
          </w:tcPr>
          <w:p w14:paraId="36F57C62" w14:textId="159E550C" w:rsidR="00EB0D47" w:rsidRDefault="004249D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</w:t>
            </w:r>
          </w:p>
        </w:tc>
        <w:tc>
          <w:tcPr>
            <w:tcW w:w="3766" w:type="dxa"/>
          </w:tcPr>
          <w:p w14:paraId="02B18316" w14:textId="76317A15" w:rsidR="00EB0D47" w:rsidRDefault="004249D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Courtroom</w:t>
            </w:r>
          </w:p>
        </w:tc>
        <w:tc>
          <w:tcPr>
            <w:tcW w:w="1199" w:type="dxa"/>
          </w:tcPr>
          <w:p w14:paraId="6EFEA16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249D7" w14:paraId="22B3804A" w14:textId="77777777" w:rsidTr="00C16385">
        <w:tc>
          <w:tcPr>
            <w:tcW w:w="539" w:type="dxa"/>
          </w:tcPr>
          <w:p w14:paraId="49242D9F" w14:textId="71B8EE6D" w:rsidR="004249D7" w:rsidRPr="00C16385" w:rsidRDefault="004249D7" w:rsidP="004249D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632577D4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10-17-18</w:t>
            </w:r>
          </w:p>
        </w:tc>
        <w:tc>
          <w:tcPr>
            <w:tcW w:w="1614" w:type="dxa"/>
          </w:tcPr>
          <w:p w14:paraId="20322332" w14:textId="11E80EF5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</w:t>
            </w:r>
          </w:p>
        </w:tc>
        <w:tc>
          <w:tcPr>
            <w:tcW w:w="3766" w:type="dxa"/>
          </w:tcPr>
          <w:p w14:paraId="3E7CF5E7" w14:textId="6881183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370E4">
              <w:rPr>
                <w:rFonts w:cs="Arial"/>
                <w:b/>
                <w:sz w:val="24"/>
                <w:szCs w:val="24"/>
              </w:rPr>
              <w:t>Courtroom</w:t>
            </w:r>
          </w:p>
        </w:tc>
        <w:tc>
          <w:tcPr>
            <w:tcW w:w="1199" w:type="dxa"/>
          </w:tcPr>
          <w:p w14:paraId="5AF2765C" w14:textId="7777777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249D7" w14:paraId="342255C8" w14:textId="77777777" w:rsidTr="00C16385">
        <w:tc>
          <w:tcPr>
            <w:tcW w:w="539" w:type="dxa"/>
          </w:tcPr>
          <w:p w14:paraId="5B4D5AB1" w14:textId="5E9FB3E5" w:rsidR="004249D7" w:rsidRPr="00C16385" w:rsidRDefault="004249D7" w:rsidP="004249D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2F72F821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12-19-18</w:t>
            </w:r>
          </w:p>
        </w:tc>
        <w:tc>
          <w:tcPr>
            <w:tcW w:w="1614" w:type="dxa"/>
          </w:tcPr>
          <w:p w14:paraId="44040746" w14:textId="0E927D09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</w:t>
            </w:r>
          </w:p>
        </w:tc>
        <w:tc>
          <w:tcPr>
            <w:tcW w:w="3766" w:type="dxa"/>
          </w:tcPr>
          <w:p w14:paraId="6997DB99" w14:textId="3B8AE39A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370E4">
              <w:rPr>
                <w:rFonts w:cs="Arial"/>
                <w:b/>
                <w:sz w:val="24"/>
                <w:szCs w:val="24"/>
              </w:rPr>
              <w:t>Courtroom</w:t>
            </w:r>
          </w:p>
        </w:tc>
        <w:tc>
          <w:tcPr>
            <w:tcW w:w="1199" w:type="dxa"/>
          </w:tcPr>
          <w:p w14:paraId="01D06E41" w14:textId="7777777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249D7" w14:paraId="7D0DAC17" w14:textId="77777777" w:rsidTr="00C16385">
        <w:tc>
          <w:tcPr>
            <w:tcW w:w="539" w:type="dxa"/>
          </w:tcPr>
          <w:p w14:paraId="2441ACE8" w14:textId="2FC55267" w:rsidR="004249D7" w:rsidRPr="00C16385" w:rsidRDefault="004249D7" w:rsidP="004249D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68A5C3FB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1-23-19</w:t>
            </w:r>
          </w:p>
        </w:tc>
        <w:tc>
          <w:tcPr>
            <w:tcW w:w="1614" w:type="dxa"/>
          </w:tcPr>
          <w:p w14:paraId="50EE5082" w14:textId="24D3864E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</w:t>
            </w:r>
          </w:p>
        </w:tc>
        <w:tc>
          <w:tcPr>
            <w:tcW w:w="3766" w:type="dxa"/>
          </w:tcPr>
          <w:p w14:paraId="61935FAB" w14:textId="5A4A5AD1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370E4">
              <w:rPr>
                <w:rFonts w:cs="Arial"/>
                <w:b/>
                <w:sz w:val="24"/>
                <w:szCs w:val="24"/>
              </w:rPr>
              <w:t>Courtroom</w:t>
            </w:r>
          </w:p>
        </w:tc>
        <w:tc>
          <w:tcPr>
            <w:tcW w:w="1199" w:type="dxa"/>
          </w:tcPr>
          <w:p w14:paraId="6DCA1828" w14:textId="7777777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249D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4249D7" w:rsidRPr="00C16385" w:rsidRDefault="004249D7" w:rsidP="004249D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3A5C64A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2-27-19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61D4357A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718AF5E4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370E4">
              <w:rPr>
                <w:rFonts w:cs="Arial"/>
                <w:b/>
                <w:sz w:val="24"/>
                <w:szCs w:val="24"/>
              </w:rPr>
              <w:t>Courtroom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7777777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249D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4249D7" w:rsidRPr="00C16385" w:rsidRDefault="004249D7" w:rsidP="004249D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058E26CD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3-20-19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25146CAD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B08103B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370E4">
              <w:rPr>
                <w:rFonts w:cs="Arial"/>
                <w:b/>
                <w:sz w:val="24"/>
                <w:szCs w:val="24"/>
              </w:rPr>
              <w:t>Courtroom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7777777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4249D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4249D7" w:rsidRPr="00C16385" w:rsidRDefault="004249D7" w:rsidP="004249D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39732891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4-17-19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1B99FD25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F63908E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370E4">
              <w:rPr>
                <w:rFonts w:cs="Arial"/>
                <w:b/>
                <w:sz w:val="24"/>
                <w:szCs w:val="24"/>
              </w:rPr>
              <w:t>Courtroom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4249D7" w:rsidRDefault="004249D7" w:rsidP="004249D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17A42C" w14:textId="6D55BCCE" w:rsidR="00CB4F94" w:rsidRPr="00484306" w:rsidRDefault="003E614B" w:rsidP="00CB4F94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6214A" w:rsidRPr="008A73DD">
        <w:rPr>
          <w:rFonts w:cs="Arial"/>
          <w:b/>
          <w:sz w:val="24"/>
          <w:szCs w:val="24"/>
        </w:rPr>
        <w:t>Format</w:t>
      </w:r>
      <w:r w:rsidR="0086214A">
        <w:rPr>
          <w:rFonts w:cs="Arial"/>
          <w:sz w:val="24"/>
          <w:szCs w:val="24"/>
        </w:rPr>
        <w:t xml:space="preserve"> </w:t>
      </w:r>
      <w:r w:rsidR="0086214A" w:rsidRPr="00CB4F94">
        <w:rPr>
          <w:rFonts w:cs="Arial"/>
          <w:sz w:val="24"/>
          <w:szCs w:val="24"/>
        </w:rPr>
        <w:t>Motion</w:t>
      </w:r>
      <w:r w:rsidR="00CB4F94" w:rsidRPr="00484306">
        <w:rPr>
          <w:rFonts w:cs="Arial"/>
          <w:sz w:val="24"/>
          <w:szCs w:val="24"/>
        </w:rPr>
        <w:t xml:space="preserve"> </w:t>
      </w:r>
      <w:r w:rsidR="00CB4F94">
        <w:rPr>
          <w:rFonts w:cs="Arial"/>
          <w:sz w:val="24"/>
          <w:szCs w:val="24"/>
        </w:rPr>
        <w:t xml:space="preserve">to adopt </w:t>
      </w:r>
      <w:r w:rsidR="00CB4F94" w:rsidRPr="00484306">
        <w:rPr>
          <w:rFonts w:cs="Arial"/>
          <w:sz w:val="24"/>
          <w:szCs w:val="24"/>
        </w:rPr>
        <w:t xml:space="preserve">made by: </w:t>
      </w:r>
      <w:r w:rsidR="004249D7">
        <w:rPr>
          <w:rFonts w:cs="Arial"/>
          <w:color w:val="0083A9" w:themeColor="accent1"/>
          <w:sz w:val="24"/>
          <w:szCs w:val="24"/>
        </w:rPr>
        <w:t>Sankofa</w:t>
      </w:r>
      <w:r w:rsidR="00CB4F94" w:rsidRPr="00484306">
        <w:rPr>
          <w:rFonts w:cs="Arial"/>
          <w:sz w:val="24"/>
          <w:szCs w:val="24"/>
        </w:rPr>
        <w:t xml:space="preserve">; </w:t>
      </w:r>
      <w:proofErr w:type="gramStart"/>
      <w:r w:rsidR="00CB4F94" w:rsidRPr="00484306">
        <w:rPr>
          <w:rFonts w:cs="Arial"/>
          <w:sz w:val="24"/>
          <w:szCs w:val="24"/>
        </w:rPr>
        <w:t>Seconded</w:t>
      </w:r>
      <w:proofErr w:type="gramEnd"/>
      <w:r w:rsidR="00CB4F94" w:rsidRPr="00484306">
        <w:rPr>
          <w:rFonts w:cs="Arial"/>
          <w:sz w:val="24"/>
          <w:szCs w:val="24"/>
        </w:rPr>
        <w:t xml:space="preserve"> by: </w:t>
      </w:r>
      <w:proofErr w:type="spellStart"/>
      <w:r w:rsidR="004249D7">
        <w:rPr>
          <w:rFonts w:cs="Arial"/>
          <w:color w:val="0083A9" w:themeColor="accent1"/>
          <w:sz w:val="24"/>
          <w:szCs w:val="24"/>
        </w:rPr>
        <w:t>Quarless</w:t>
      </w:r>
      <w:proofErr w:type="spellEnd"/>
      <w:r w:rsidR="004249D7">
        <w:rPr>
          <w:rFonts w:cs="Arial"/>
          <w:color w:val="0083A9" w:themeColor="accent1"/>
          <w:sz w:val="24"/>
          <w:szCs w:val="24"/>
        </w:rPr>
        <w:t>-Hill</w:t>
      </w:r>
    </w:p>
    <w:p w14:paraId="3302181B" w14:textId="2D682DF5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sz w:val="24"/>
          <w:szCs w:val="24"/>
        </w:rPr>
        <w:t xml:space="preserve"> All</w:t>
      </w:r>
    </w:p>
    <w:p w14:paraId="7263A1D7" w14:textId="10B7DB89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sz w:val="24"/>
          <w:szCs w:val="24"/>
        </w:rPr>
        <w:t>None</w:t>
      </w:r>
    </w:p>
    <w:p w14:paraId="08880EE0" w14:textId="77777777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A6BAFEB" w14:textId="5E95B7A7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26B376E" w14:textId="216A6771" w:rsidR="00961A16" w:rsidRPr="00484306" w:rsidRDefault="003E614B" w:rsidP="00961A16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  <w:r w:rsidR="00803ABF"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="00961A16">
        <w:rPr>
          <w:rFonts w:cs="Arial"/>
          <w:color w:val="0083A9" w:themeColor="accent1"/>
          <w:sz w:val="24"/>
          <w:szCs w:val="24"/>
        </w:rPr>
        <w:t xml:space="preserve"> </w:t>
      </w:r>
      <w:r w:rsidR="00961A16" w:rsidRPr="00484306">
        <w:rPr>
          <w:rFonts w:cs="Arial"/>
          <w:sz w:val="24"/>
          <w:szCs w:val="24"/>
        </w:rPr>
        <w:t xml:space="preserve">Motion made by: </w:t>
      </w:r>
      <w:r w:rsidR="004249D7">
        <w:rPr>
          <w:rFonts w:cs="Arial"/>
          <w:color w:val="0083A9" w:themeColor="accent1"/>
          <w:sz w:val="24"/>
          <w:szCs w:val="24"/>
        </w:rPr>
        <w:t>Bowman-Coates;</w:t>
      </w:r>
      <w:r w:rsidR="00961A16"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4249D7">
        <w:rPr>
          <w:rFonts w:cs="Arial"/>
          <w:color w:val="0083A9" w:themeColor="accent1"/>
          <w:sz w:val="24"/>
          <w:szCs w:val="24"/>
        </w:rPr>
        <w:t>Quarless</w:t>
      </w:r>
      <w:proofErr w:type="spellEnd"/>
      <w:r w:rsidR="004249D7">
        <w:rPr>
          <w:rFonts w:cs="Arial"/>
          <w:color w:val="0083A9" w:themeColor="accent1"/>
          <w:sz w:val="24"/>
          <w:szCs w:val="24"/>
        </w:rPr>
        <w:t>-Hill</w:t>
      </w:r>
    </w:p>
    <w:p w14:paraId="563A47BC" w14:textId="0A0F0D88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sz w:val="24"/>
          <w:szCs w:val="24"/>
        </w:rPr>
        <w:t>All</w:t>
      </w:r>
    </w:p>
    <w:p w14:paraId="14DEC9CC" w14:textId="7E86C5B6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sz w:val="24"/>
          <w:szCs w:val="24"/>
        </w:rPr>
        <w:t>None</w:t>
      </w:r>
    </w:p>
    <w:p w14:paraId="4340EFD0" w14:textId="135BD6DF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sz w:val="24"/>
          <w:szCs w:val="24"/>
        </w:rPr>
        <w:t>None</w:t>
      </w:r>
    </w:p>
    <w:p w14:paraId="2AB97364" w14:textId="6FFBFBA1"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2AD914C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8182F7A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B347AA">
        <w:rPr>
          <w:rFonts w:cs="Arial"/>
          <w:color w:val="0083A9" w:themeColor="accent1"/>
          <w:sz w:val="24"/>
          <w:szCs w:val="24"/>
        </w:rPr>
        <w:t xml:space="preserve">Ms. Sankofa recommended that we improve our communication of meetings to parents and to reiterate that </w:t>
      </w:r>
      <w:proofErr w:type="spellStart"/>
      <w:r w:rsidR="00B347AA">
        <w:rPr>
          <w:rFonts w:cs="Arial"/>
          <w:color w:val="0083A9" w:themeColor="accent1"/>
          <w:sz w:val="24"/>
          <w:szCs w:val="24"/>
        </w:rPr>
        <w:t>robocalls</w:t>
      </w:r>
      <w:proofErr w:type="spellEnd"/>
      <w:r w:rsidR="00B347AA">
        <w:rPr>
          <w:rFonts w:cs="Arial"/>
          <w:color w:val="0083A9" w:themeColor="accent1"/>
          <w:sz w:val="24"/>
          <w:szCs w:val="24"/>
        </w:rPr>
        <w:t xml:space="preserve"> are conducted at the beginning of the year with dates of upcoming meetings.</w:t>
      </w:r>
    </w:p>
    <w:p w14:paraId="7A3A96A7" w14:textId="009F8819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B347AA">
        <w:rPr>
          <w:rFonts w:cs="Arial"/>
          <w:color w:val="0083A9" w:themeColor="accent1"/>
          <w:sz w:val="24"/>
          <w:szCs w:val="24"/>
        </w:rPr>
        <w:t>The strategic plan discussion was tabled for next meeting.</w:t>
      </w:r>
    </w:p>
    <w:p w14:paraId="49BFC455" w14:textId="0334E42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B7DE459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86214A">
        <w:rPr>
          <w:rFonts w:cs="Arial"/>
          <w:color w:val="0083A9" w:themeColor="accent1"/>
          <w:sz w:val="24"/>
          <w:szCs w:val="24"/>
        </w:rPr>
        <w:t xml:space="preserve">Projected 585 students, current enrollment is 821.  Scheduled to lose one teacher; however instead, we will lose $46,000.  Dr. Ford will reallocate the budget; however she anticipated the loss in revenue at the end of last year and frontloaded funds to cover supplies and resources needed.  </w:t>
      </w:r>
    </w:p>
    <w:p w14:paraId="475A3DAA" w14:textId="3584E0C0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D87096B" w14:textId="1240ED61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D6178B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86214A">
        <w:rPr>
          <w:rFonts w:cs="Arial"/>
          <w:sz w:val="24"/>
          <w:szCs w:val="24"/>
        </w:rPr>
        <w:t>:  Coates</w:t>
      </w:r>
      <w:r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86214A">
        <w:rPr>
          <w:rFonts w:cs="Arial"/>
          <w:color w:val="0083A9" w:themeColor="accent1"/>
          <w:sz w:val="24"/>
          <w:szCs w:val="24"/>
        </w:rPr>
        <w:t>Pickett-Moreland</w:t>
      </w:r>
      <w:proofErr w:type="spellEnd"/>
    </w:p>
    <w:p w14:paraId="0CCE215A" w14:textId="7F61576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6214A">
        <w:rPr>
          <w:rFonts w:cs="Arial"/>
          <w:sz w:val="24"/>
          <w:szCs w:val="24"/>
        </w:rPr>
        <w:t>All</w:t>
      </w:r>
    </w:p>
    <w:p w14:paraId="5AE22E38" w14:textId="5462F0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214A">
        <w:rPr>
          <w:rFonts w:cs="Arial"/>
          <w:sz w:val="24"/>
          <w:szCs w:val="24"/>
        </w:rPr>
        <w:t xml:space="preserve"> None</w:t>
      </w:r>
    </w:p>
    <w:p w14:paraId="321400D9" w14:textId="72B014B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214A">
        <w:rPr>
          <w:rFonts w:cs="Arial"/>
          <w:sz w:val="24"/>
          <w:szCs w:val="24"/>
        </w:rPr>
        <w:t>None</w:t>
      </w:r>
    </w:p>
    <w:p w14:paraId="437599F6" w14:textId="6EF925DE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650DA87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4249D7">
        <w:rPr>
          <w:rFonts w:cs="Arial"/>
          <w:color w:val="0083A9" w:themeColor="accent1"/>
          <w:sz w:val="24"/>
          <w:szCs w:val="24"/>
        </w:rPr>
        <w:t>7:01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ADA617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color w:val="0083A9" w:themeColor="accent1"/>
          <w:sz w:val="24"/>
          <w:szCs w:val="24"/>
        </w:rPr>
        <w:t>Bowman-Coates</w:t>
      </w:r>
    </w:p>
    <w:p w14:paraId="3DD8F4AD" w14:textId="555D250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color w:val="0083A9" w:themeColor="accent1"/>
          <w:sz w:val="24"/>
          <w:szCs w:val="24"/>
        </w:rPr>
        <w:t>Secretary</w:t>
      </w:r>
      <w:r w:rsidR="0086214A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1BD17" w14:textId="77777777" w:rsidR="00DC1060" w:rsidRDefault="00DC1060" w:rsidP="00333C97">
      <w:pPr>
        <w:spacing w:after="0" w:line="240" w:lineRule="auto"/>
      </w:pPr>
      <w:r>
        <w:separator/>
      </w:r>
    </w:p>
  </w:endnote>
  <w:endnote w:type="continuationSeparator" w:id="0">
    <w:p w14:paraId="7A636A96" w14:textId="77777777" w:rsidR="00DC1060" w:rsidRDefault="00DC10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1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1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7440F">
      <w:rPr>
        <w:noProof/>
        <w:sz w:val="18"/>
        <w:szCs w:val="18"/>
      </w:rPr>
      <w:t>8/23/2018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66B76" w14:textId="77777777" w:rsidR="00DC1060" w:rsidRDefault="00DC1060" w:rsidP="00333C97">
      <w:pPr>
        <w:spacing w:after="0" w:line="240" w:lineRule="auto"/>
      </w:pPr>
      <w:r>
        <w:separator/>
      </w:r>
    </w:p>
  </w:footnote>
  <w:footnote w:type="continuationSeparator" w:id="0">
    <w:p w14:paraId="1EC9A60E" w14:textId="77777777" w:rsidR="00DC1060" w:rsidRDefault="00DC10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249D7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7440F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6214A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A3327"/>
    <w:rsid w:val="009F7C24"/>
    <w:rsid w:val="00A015E2"/>
    <w:rsid w:val="00A11B84"/>
    <w:rsid w:val="00A7127C"/>
    <w:rsid w:val="00AC354F"/>
    <w:rsid w:val="00B347AA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C1060"/>
    <w:rsid w:val="00DD1E90"/>
    <w:rsid w:val="00E175EB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Bowman, Michelle</cp:lastModifiedBy>
  <cp:revision>3</cp:revision>
  <cp:lastPrinted>2018-07-16T20:23:00Z</cp:lastPrinted>
  <dcterms:created xsi:type="dcterms:W3CDTF">2018-08-23T18:09:00Z</dcterms:created>
  <dcterms:modified xsi:type="dcterms:W3CDTF">2018-08-23T18:17:00Z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